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Name 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u w:val="single"/>
          <w:rtl w:val="0"/>
        </w:rPr>
        <w:t xml:space="preserve">Lego Fractions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Collect 24 Lego pieces and sort them into groups using any method you wish.  Complete the table and answer the questions using these groups of Legos.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55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455"/>
        <w:gridCol w:w="3555"/>
        <w:gridCol w:w="1350"/>
        <w:gridCol w:w="1215"/>
        <w:gridCol w:w="1245"/>
        <w:tblGridChange w:id="0">
          <w:tblGrid>
            <w:gridCol w:w="1635"/>
            <w:gridCol w:w="1455"/>
            <w:gridCol w:w="3555"/>
            <w:gridCol w:w="1350"/>
            <w:gridCol w:w="1215"/>
            <w:gridCol w:w="12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8"/>
                <w:szCs w:val="28"/>
                <w:rtl w:val="0"/>
              </w:rPr>
              <w:t xml:space="preserve">Lego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8"/>
                <w:szCs w:val="28"/>
                <w:rtl w:val="0"/>
              </w:rPr>
              <w:t xml:space="preserve">Fraction of the whole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8"/>
                <w:szCs w:val="28"/>
                <w:rtl w:val="0"/>
              </w:rPr>
              <w:t xml:space="preserve">Show your fraction in a drawing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⅔ of the fraction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¾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 of the fraction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⅘ of the fraction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Create something using all the Legos.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Take a picture of it using your Chromebook.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Then upload the picture into a Google Slide.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Include a text box that explains the fraction of each group.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Create something using ⅔ of your total Legos.  Take a picture and upload it into a new slide.  Include a text box with the fraction of each Lego category for this new group.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Create something using 3/4 of your total Legos.  Take a picture and upload it into a new slide.  Include a text box with the fraction of each Lego category for this new group.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Create something using 4/5 of your total Legos.  Take a picture and upload it into a new slide.  Include a text box with the fraction of each Lego category for this new group.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Make a new design using all of your Legos and keep it secret from a partner.  Draw a picture of your design below and label the fraction of each color and each block (ex. 2 x 2).  Then take your design apart and give your drawing and your Legos to a partner to see if they can recreate your design.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